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BA6A9" w14:textId="77777777" w:rsidR="007739AF" w:rsidRPr="007739AF" w:rsidRDefault="008A5B62">
      <w:pPr>
        <w:rPr>
          <w:rFonts w:asciiTheme="majorHAnsi" w:hAnsiTheme="majorHAnsi" w:cstheme="majorHAnsi"/>
          <w:color w:val="005596"/>
          <w:sz w:val="20"/>
          <w:szCs w:val="20"/>
        </w:rPr>
      </w:pPr>
      <w:r>
        <w:rPr>
          <w:rFonts w:asciiTheme="majorHAnsi" w:hAnsiTheme="majorHAnsi" w:cstheme="majorHAnsi"/>
          <w:strike/>
          <w:noProof/>
          <w:color w:val="005596"/>
          <w:sz w:val="36"/>
          <w:szCs w:val="36"/>
        </w:rPr>
        <w:drawing>
          <wp:inline distT="0" distB="0" distL="0" distR="0" wp14:anchorId="4575ED84" wp14:editId="64646F36">
            <wp:extent cx="5943600" cy="965835"/>
            <wp:effectExtent l="0" t="0" r="0" b="0"/>
            <wp:docPr id="2" name="Picture 2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5449" w:rsidRPr="008A5B62">
        <w:rPr>
          <w:rFonts w:asciiTheme="majorHAnsi" w:hAnsiTheme="majorHAnsi" w:cstheme="majorHAnsi"/>
          <w:strike/>
          <w:color w:val="005596"/>
          <w:sz w:val="36"/>
          <w:szCs w:val="36"/>
        </w:rPr>
        <w:br/>
      </w:r>
    </w:p>
    <w:p w14:paraId="3E980351" w14:textId="204E15B6" w:rsidR="00691348" w:rsidRPr="008A5B62" w:rsidRDefault="00BF0EAC">
      <w:pPr>
        <w:rPr>
          <w:rFonts w:asciiTheme="majorHAnsi" w:hAnsiTheme="majorHAnsi" w:cstheme="majorHAnsi"/>
          <w:color w:val="005596"/>
          <w:sz w:val="36"/>
          <w:szCs w:val="36"/>
        </w:rPr>
      </w:pPr>
      <w:r w:rsidRPr="008A5B62">
        <w:rPr>
          <w:rFonts w:asciiTheme="majorHAnsi" w:hAnsiTheme="majorHAnsi" w:cstheme="majorHAnsi"/>
          <w:color w:val="005596"/>
          <w:sz w:val="36"/>
          <w:szCs w:val="36"/>
        </w:rPr>
        <w:t xml:space="preserve">Improve </w:t>
      </w:r>
      <w:r w:rsidR="005052E5">
        <w:rPr>
          <w:rFonts w:asciiTheme="majorHAnsi" w:hAnsiTheme="majorHAnsi" w:cstheme="majorHAnsi"/>
          <w:color w:val="005596"/>
          <w:sz w:val="36"/>
          <w:szCs w:val="36"/>
        </w:rPr>
        <w:t>Pipeline</w:t>
      </w:r>
      <w:r w:rsidRPr="008A5B62">
        <w:rPr>
          <w:rFonts w:asciiTheme="majorHAnsi" w:hAnsiTheme="majorHAnsi" w:cstheme="majorHAnsi"/>
          <w:color w:val="005596"/>
          <w:sz w:val="36"/>
          <w:szCs w:val="36"/>
        </w:rPr>
        <w:t xml:space="preserve"> Leak Detection and Mitigation</w:t>
      </w:r>
    </w:p>
    <w:p w14:paraId="590460BF" w14:textId="2E54F3AE" w:rsidR="00434A65" w:rsidRPr="00D42121" w:rsidRDefault="005052E5">
      <w:pPr>
        <w:rPr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C1527C4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2410FA16" w14:textId="1A80CB0B" w:rsidR="00894FB4" w:rsidRDefault="00A9093C" w:rsidP="0F12FEF5">
      <w:pPr>
        <w:rPr>
          <w:sz w:val="28"/>
          <w:szCs w:val="28"/>
        </w:rPr>
      </w:pPr>
      <w:r w:rsidRPr="0F12FEF5">
        <w:rPr>
          <w:b/>
          <w:bCs/>
          <w:sz w:val="28"/>
          <w:szCs w:val="28"/>
        </w:rPr>
        <w:t>Key Messages</w:t>
      </w:r>
    </w:p>
    <w:p w14:paraId="03FB4FCE" w14:textId="0799431D" w:rsidR="00796CB1" w:rsidRDefault="00D44824" w:rsidP="00E9697C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Gas</w:t>
      </w:r>
      <w:r w:rsidR="00796CB1">
        <w:rPr>
          <w:rFonts w:cstheme="minorHAnsi"/>
          <w:bCs/>
          <w:sz w:val="28"/>
          <w:szCs w:val="28"/>
        </w:rPr>
        <w:t xml:space="preserve"> odorants alone do not effectively mitigate the risk of death and injuries </w:t>
      </w:r>
      <w:r>
        <w:rPr>
          <w:rFonts w:cstheme="minorHAnsi"/>
          <w:bCs/>
          <w:sz w:val="28"/>
          <w:szCs w:val="28"/>
        </w:rPr>
        <w:t>from</w:t>
      </w:r>
      <w:r w:rsidR="00796CB1">
        <w:rPr>
          <w:rFonts w:cstheme="minorHAnsi"/>
          <w:bCs/>
          <w:sz w:val="28"/>
          <w:szCs w:val="28"/>
        </w:rPr>
        <w:t xml:space="preserve"> a gas system leak</w:t>
      </w:r>
      <w:r>
        <w:rPr>
          <w:rFonts w:cstheme="minorHAnsi"/>
          <w:bCs/>
          <w:sz w:val="28"/>
          <w:szCs w:val="28"/>
        </w:rPr>
        <w:t>.</w:t>
      </w:r>
      <w:r w:rsidR="00242674">
        <w:rPr>
          <w:rFonts w:cstheme="minorHAnsi"/>
          <w:bCs/>
          <w:sz w:val="28"/>
          <w:szCs w:val="28"/>
        </w:rPr>
        <w:br/>
      </w:r>
    </w:p>
    <w:p w14:paraId="51DD2619" w14:textId="1C7FE4B1" w:rsidR="00796CB1" w:rsidRPr="00796CB1" w:rsidRDefault="00796CB1" w:rsidP="00796CB1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796CB1">
        <w:rPr>
          <w:rFonts w:cstheme="minorHAnsi"/>
          <w:bCs/>
          <w:sz w:val="28"/>
          <w:szCs w:val="28"/>
        </w:rPr>
        <w:t xml:space="preserve">Soil </w:t>
      </w:r>
      <w:r>
        <w:rPr>
          <w:rFonts w:cstheme="minorHAnsi"/>
          <w:bCs/>
          <w:sz w:val="28"/>
          <w:szCs w:val="28"/>
        </w:rPr>
        <w:t xml:space="preserve">can </w:t>
      </w:r>
      <w:r w:rsidRPr="00796CB1">
        <w:rPr>
          <w:rFonts w:cstheme="minorHAnsi"/>
          <w:bCs/>
          <w:sz w:val="28"/>
          <w:szCs w:val="28"/>
        </w:rPr>
        <w:t>absorb and deplet</w:t>
      </w:r>
      <w:r>
        <w:rPr>
          <w:rFonts w:cstheme="minorHAnsi"/>
          <w:bCs/>
          <w:sz w:val="28"/>
          <w:szCs w:val="28"/>
        </w:rPr>
        <w:t>e</w:t>
      </w:r>
      <w:r w:rsidRPr="00796CB1">
        <w:rPr>
          <w:rFonts w:cstheme="minorHAnsi"/>
          <w:bCs/>
          <w:sz w:val="28"/>
          <w:szCs w:val="28"/>
        </w:rPr>
        <w:t xml:space="preserve"> natural gas odorant, eliminating the opportunity for occupants to detect it</w:t>
      </w:r>
      <w:r w:rsidR="00FF7BF5">
        <w:rPr>
          <w:rFonts w:cstheme="minorHAnsi"/>
          <w:bCs/>
          <w:sz w:val="28"/>
          <w:szCs w:val="28"/>
        </w:rPr>
        <w:t xml:space="preserve"> and</w:t>
      </w:r>
      <w:r>
        <w:rPr>
          <w:rFonts w:cstheme="minorHAnsi"/>
          <w:bCs/>
          <w:sz w:val="28"/>
          <w:szCs w:val="28"/>
        </w:rPr>
        <w:t xml:space="preserve"> creating greater risk for major gas leaks and explosions</w:t>
      </w:r>
      <w:r w:rsidRPr="00796CB1">
        <w:rPr>
          <w:rFonts w:cstheme="minorHAnsi"/>
          <w:bCs/>
          <w:sz w:val="28"/>
          <w:szCs w:val="28"/>
        </w:rPr>
        <w:t>.</w:t>
      </w:r>
      <w:r w:rsidR="00242674">
        <w:rPr>
          <w:rFonts w:cstheme="minorHAnsi"/>
          <w:bCs/>
          <w:sz w:val="28"/>
          <w:szCs w:val="28"/>
        </w:rPr>
        <w:br/>
      </w:r>
    </w:p>
    <w:p w14:paraId="40D32915" w14:textId="3FEDE15E" w:rsidR="00796CB1" w:rsidRPr="00796CB1" w:rsidRDefault="002428BF" w:rsidP="00796CB1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A</w:t>
      </w:r>
      <w:r w:rsidRPr="00796CB1">
        <w:rPr>
          <w:rFonts w:cstheme="minorHAnsi"/>
          <w:bCs/>
          <w:sz w:val="28"/>
          <w:szCs w:val="28"/>
        </w:rPr>
        <w:t xml:space="preserve"> redundant means of leak detection </w:t>
      </w:r>
      <w:r w:rsidR="00B258B9">
        <w:rPr>
          <w:rFonts w:cstheme="minorHAnsi"/>
          <w:bCs/>
          <w:sz w:val="28"/>
          <w:szCs w:val="28"/>
        </w:rPr>
        <w:t>in addition to</w:t>
      </w:r>
      <w:r w:rsidRPr="00796CB1">
        <w:rPr>
          <w:rFonts w:cstheme="minorHAnsi"/>
          <w:bCs/>
          <w:sz w:val="28"/>
          <w:szCs w:val="28"/>
        </w:rPr>
        <w:t xml:space="preserve"> odorants </w:t>
      </w:r>
      <w:r w:rsidR="00B258B9">
        <w:rPr>
          <w:rFonts w:cstheme="minorHAnsi"/>
          <w:bCs/>
          <w:sz w:val="28"/>
          <w:szCs w:val="28"/>
        </w:rPr>
        <w:t xml:space="preserve">would improve </w:t>
      </w:r>
      <w:r w:rsidR="00B33DE3">
        <w:rPr>
          <w:rFonts w:cstheme="minorHAnsi"/>
          <w:bCs/>
          <w:sz w:val="28"/>
          <w:szCs w:val="28"/>
        </w:rPr>
        <w:t xml:space="preserve">leak detection. </w:t>
      </w:r>
      <w:r w:rsidR="002A7A8B">
        <w:rPr>
          <w:rFonts w:cstheme="minorHAnsi"/>
          <w:bCs/>
          <w:sz w:val="28"/>
          <w:szCs w:val="28"/>
        </w:rPr>
        <w:t xml:space="preserve">We need a </w:t>
      </w:r>
      <w:r w:rsidR="00796CB1" w:rsidRPr="00796CB1">
        <w:rPr>
          <w:rFonts w:cstheme="minorHAnsi"/>
          <w:bCs/>
          <w:sz w:val="28"/>
          <w:szCs w:val="28"/>
        </w:rPr>
        <w:t>national code establish</w:t>
      </w:r>
      <w:r w:rsidR="002A7A8B">
        <w:rPr>
          <w:rFonts w:cstheme="minorHAnsi"/>
          <w:bCs/>
          <w:sz w:val="28"/>
          <w:szCs w:val="28"/>
        </w:rPr>
        <w:t xml:space="preserve">ing </w:t>
      </w:r>
      <w:r w:rsidR="00796CB1" w:rsidRPr="00796CB1">
        <w:rPr>
          <w:rFonts w:cstheme="minorHAnsi"/>
          <w:bCs/>
          <w:sz w:val="28"/>
          <w:szCs w:val="28"/>
        </w:rPr>
        <w:t xml:space="preserve">methane-detection performance criteria and </w:t>
      </w:r>
      <w:r w:rsidR="008A3655" w:rsidRPr="00796CB1">
        <w:rPr>
          <w:rFonts w:cstheme="minorHAnsi"/>
          <w:bCs/>
          <w:sz w:val="28"/>
          <w:szCs w:val="28"/>
        </w:rPr>
        <w:t>requir</w:t>
      </w:r>
      <w:r w:rsidR="008A3655">
        <w:rPr>
          <w:rFonts w:cstheme="minorHAnsi"/>
          <w:bCs/>
          <w:sz w:val="28"/>
          <w:szCs w:val="28"/>
        </w:rPr>
        <w:t>ing</w:t>
      </w:r>
      <w:r w:rsidR="008A3655" w:rsidRPr="00796CB1">
        <w:rPr>
          <w:rFonts w:cstheme="minorHAnsi"/>
          <w:bCs/>
          <w:sz w:val="28"/>
          <w:szCs w:val="28"/>
        </w:rPr>
        <w:t xml:space="preserve"> </w:t>
      </w:r>
      <w:r w:rsidR="00796CB1" w:rsidRPr="00796CB1">
        <w:rPr>
          <w:rFonts w:cstheme="minorHAnsi"/>
          <w:bCs/>
          <w:sz w:val="28"/>
          <w:szCs w:val="28"/>
        </w:rPr>
        <w:t>the technology to be installed in residential and commercial buildings with natural gas service</w:t>
      </w:r>
      <w:r w:rsidR="00B33DE3">
        <w:rPr>
          <w:rFonts w:cstheme="minorHAnsi"/>
          <w:bCs/>
          <w:sz w:val="28"/>
          <w:szCs w:val="28"/>
        </w:rPr>
        <w:t>.</w:t>
      </w:r>
      <w:r w:rsidR="00242674">
        <w:rPr>
          <w:rFonts w:cstheme="minorHAnsi"/>
          <w:bCs/>
          <w:sz w:val="28"/>
          <w:szCs w:val="28"/>
        </w:rPr>
        <w:br/>
      </w:r>
    </w:p>
    <w:p w14:paraId="06D20526" w14:textId="49D9FBA8" w:rsidR="00E9697C" w:rsidRPr="00E9697C" w:rsidRDefault="00E9697C" w:rsidP="00E9697C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E9697C">
        <w:rPr>
          <w:rFonts w:cstheme="minorHAnsi"/>
          <w:bCs/>
          <w:sz w:val="28"/>
          <w:szCs w:val="28"/>
        </w:rPr>
        <w:t>Implement</w:t>
      </w:r>
      <w:r w:rsidR="00B33DE3">
        <w:rPr>
          <w:rFonts w:cstheme="minorHAnsi"/>
          <w:bCs/>
          <w:sz w:val="28"/>
          <w:szCs w:val="28"/>
        </w:rPr>
        <w:t xml:space="preserve">ing </w:t>
      </w:r>
      <w:r w:rsidR="002C31E1">
        <w:rPr>
          <w:rFonts w:cstheme="minorHAnsi"/>
          <w:bCs/>
          <w:sz w:val="28"/>
          <w:szCs w:val="28"/>
        </w:rPr>
        <w:t>n</w:t>
      </w:r>
      <w:r w:rsidRPr="00E9697C">
        <w:rPr>
          <w:rFonts w:cstheme="minorHAnsi"/>
          <w:bCs/>
          <w:sz w:val="28"/>
          <w:szCs w:val="28"/>
        </w:rPr>
        <w:t>atural gas leak detection will save lives.</w:t>
      </w:r>
      <w:r w:rsidR="00242674">
        <w:rPr>
          <w:rFonts w:cstheme="minorHAnsi"/>
          <w:bCs/>
          <w:sz w:val="28"/>
          <w:szCs w:val="28"/>
        </w:rPr>
        <w:br/>
      </w:r>
    </w:p>
    <w:p w14:paraId="421C29D8" w14:textId="230F1335" w:rsidR="00E9697C" w:rsidRPr="00E9697C" w:rsidRDefault="00E9697C" w:rsidP="00E9697C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E9697C">
        <w:rPr>
          <w:rFonts w:cstheme="minorHAnsi"/>
          <w:bCs/>
          <w:sz w:val="28"/>
          <w:szCs w:val="28"/>
        </w:rPr>
        <w:t>Implement</w:t>
      </w:r>
      <w:r w:rsidR="00B33DE3">
        <w:rPr>
          <w:rFonts w:cstheme="minorHAnsi"/>
          <w:bCs/>
          <w:sz w:val="28"/>
          <w:szCs w:val="28"/>
        </w:rPr>
        <w:t xml:space="preserve">ing </w:t>
      </w:r>
      <w:r w:rsidR="002C31E1">
        <w:rPr>
          <w:rFonts w:cstheme="minorHAnsi"/>
          <w:bCs/>
          <w:sz w:val="28"/>
          <w:szCs w:val="28"/>
        </w:rPr>
        <w:t>n</w:t>
      </w:r>
      <w:r w:rsidRPr="00E9697C">
        <w:rPr>
          <w:rFonts w:cstheme="minorHAnsi"/>
          <w:bCs/>
          <w:sz w:val="28"/>
          <w:szCs w:val="28"/>
        </w:rPr>
        <w:t>atural gas leak detection is a sound, long-term business investment.</w:t>
      </w:r>
      <w:r w:rsidR="00242674">
        <w:rPr>
          <w:rFonts w:cstheme="minorHAnsi"/>
          <w:bCs/>
          <w:sz w:val="28"/>
          <w:szCs w:val="28"/>
        </w:rPr>
        <w:br/>
      </w:r>
    </w:p>
    <w:p w14:paraId="2F25A9F9" w14:textId="79E7475E" w:rsidR="00E9697C" w:rsidRPr="00E9697C" w:rsidRDefault="00E9697C" w:rsidP="00E9697C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E9697C">
        <w:rPr>
          <w:rFonts w:cstheme="minorHAnsi"/>
          <w:bCs/>
          <w:sz w:val="28"/>
          <w:szCs w:val="28"/>
        </w:rPr>
        <w:t>Leak detection affords operators and first responders the ability to shorten response times and lessen the severity of leaks.</w:t>
      </w:r>
      <w:r w:rsidR="00242674">
        <w:rPr>
          <w:rFonts w:cstheme="minorHAnsi"/>
          <w:bCs/>
          <w:sz w:val="28"/>
          <w:szCs w:val="28"/>
        </w:rPr>
        <w:br/>
      </w:r>
    </w:p>
    <w:p w14:paraId="52F68CF9" w14:textId="38A9ED6A" w:rsidR="00E9697C" w:rsidRPr="00E9697C" w:rsidRDefault="00E9697C" w:rsidP="00E9697C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E9697C">
        <w:rPr>
          <w:rFonts w:cstheme="minorHAnsi"/>
          <w:bCs/>
          <w:sz w:val="28"/>
          <w:szCs w:val="28"/>
        </w:rPr>
        <w:t>Pipeline operators can demonstrate leadership in safety by implementing leak detection in advance of a regulatory requirement.</w:t>
      </w:r>
      <w:r w:rsidR="00242674">
        <w:rPr>
          <w:rFonts w:cstheme="minorHAnsi"/>
          <w:bCs/>
          <w:sz w:val="28"/>
          <w:szCs w:val="28"/>
        </w:rPr>
        <w:br/>
      </w:r>
    </w:p>
    <w:p w14:paraId="578B0C4A" w14:textId="6C5ACC68" w:rsidR="00E9697C" w:rsidRPr="00E9697C" w:rsidRDefault="00E9697C" w:rsidP="00E9697C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E9697C">
        <w:rPr>
          <w:rFonts w:cstheme="minorHAnsi"/>
          <w:bCs/>
          <w:sz w:val="28"/>
          <w:szCs w:val="28"/>
        </w:rPr>
        <w:lastRenderedPageBreak/>
        <w:t>Industry implement</w:t>
      </w:r>
      <w:r w:rsidR="009B42E4">
        <w:rPr>
          <w:rFonts w:cstheme="minorHAnsi"/>
          <w:bCs/>
          <w:sz w:val="28"/>
          <w:szCs w:val="28"/>
        </w:rPr>
        <w:t xml:space="preserve">ing </w:t>
      </w:r>
      <w:r w:rsidRPr="00E9697C">
        <w:rPr>
          <w:rFonts w:cstheme="minorHAnsi"/>
          <w:bCs/>
          <w:sz w:val="28"/>
          <w:szCs w:val="28"/>
        </w:rPr>
        <w:t xml:space="preserve">leak detection in advance of a regulation can help shape the standards of regulatory action. </w:t>
      </w:r>
      <w:r w:rsidR="00242674">
        <w:rPr>
          <w:rFonts w:cstheme="minorHAnsi"/>
          <w:bCs/>
          <w:sz w:val="28"/>
          <w:szCs w:val="28"/>
        </w:rPr>
        <w:br/>
      </w:r>
    </w:p>
    <w:p w14:paraId="1DA4DB33" w14:textId="23EBBBFA" w:rsidR="00811A32" w:rsidRPr="007D3561" w:rsidRDefault="00E9697C" w:rsidP="007D3561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E9697C">
        <w:rPr>
          <w:rFonts w:cstheme="minorHAnsi"/>
          <w:bCs/>
          <w:sz w:val="28"/>
          <w:szCs w:val="28"/>
        </w:rPr>
        <w:t>All pipeline operators</w:t>
      </w:r>
      <w:r w:rsidR="0011695D">
        <w:rPr>
          <w:rFonts w:cstheme="minorHAnsi"/>
          <w:bCs/>
          <w:sz w:val="28"/>
          <w:szCs w:val="28"/>
        </w:rPr>
        <w:t xml:space="preserve">’ lines occasionally </w:t>
      </w:r>
      <w:r w:rsidR="00736739">
        <w:rPr>
          <w:rFonts w:cstheme="minorHAnsi"/>
          <w:bCs/>
          <w:sz w:val="28"/>
          <w:szCs w:val="28"/>
        </w:rPr>
        <w:t>leak;</w:t>
      </w:r>
      <w:r w:rsidRPr="00E9697C">
        <w:rPr>
          <w:rFonts w:cstheme="minorHAnsi"/>
          <w:bCs/>
          <w:sz w:val="28"/>
          <w:szCs w:val="28"/>
        </w:rPr>
        <w:t xml:space="preserve"> </w:t>
      </w:r>
      <w:r w:rsidR="00736739">
        <w:rPr>
          <w:rFonts w:cstheme="minorHAnsi"/>
          <w:bCs/>
          <w:sz w:val="28"/>
          <w:szCs w:val="28"/>
        </w:rPr>
        <w:t>how the operator r</w:t>
      </w:r>
      <w:r w:rsidRPr="00E9697C">
        <w:rPr>
          <w:rFonts w:cstheme="minorHAnsi"/>
          <w:bCs/>
          <w:sz w:val="28"/>
          <w:szCs w:val="28"/>
        </w:rPr>
        <w:t>espon</w:t>
      </w:r>
      <w:r w:rsidR="00736739">
        <w:rPr>
          <w:rFonts w:cstheme="minorHAnsi"/>
          <w:bCs/>
          <w:sz w:val="28"/>
          <w:szCs w:val="28"/>
        </w:rPr>
        <w:t>ds</w:t>
      </w:r>
      <w:r w:rsidRPr="00E9697C">
        <w:rPr>
          <w:rFonts w:cstheme="minorHAnsi"/>
          <w:bCs/>
          <w:sz w:val="28"/>
          <w:szCs w:val="28"/>
        </w:rPr>
        <w:t xml:space="preserve"> differentiates th</w:t>
      </w:r>
      <w:r w:rsidR="000A1058">
        <w:rPr>
          <w:rFonts w:cstheme="minorHAnsi"/>
          <w:bCs/>
          <w:sz w:val="28"/>
          <w:szCs w:val="28"/>
        </w:rPr>
        <w:t xml:space="preserve">ose who take safety seriously </w:t>
      </w:r>
      <w:r w:rsidR="005A2728">
        <w:rPr>
          <w:rFonts w:cstheme="minorHAnsi"/>
          <w:bCs/>
          <w:sz w:val="28"/>
          <w:szCs w:val="28"/>
        </w:rPr>
        <w:t>and</w:t>
      </w:r>
      <w:r w:rsidR="000A1058">
        <w:rPr>
          <w:rFonts w:cstheme="minorHAnsi"/>
          <w:bCs/>
          <w:sz w:val="28"/>
          <w:szCs w:val="28"/>
        </w:rPr>
        <w:t xml:space="preserve"> those who don’t.</w:t>
      </w:r>
      <w:r w:rsidR="00242674" w:rsidRPr="007D3561">
        <w:rPr>
          <w:rFonts w:cstheme="minorHAnsi"/>
          <w:bCs/>
          <w:sz w:val="28"/>
          <w:szCs w:val="28"/>
        </w:rPr>
        <w:br/>
      </w:r>
    </w:p>
    <w:p w14:paraId="275C134A" w14:textId="38F48361" w:rsidR="00E9697C" w:rsidRPr="00E9697C" w:rsidRDefault="00E9697C" w:rsidP="00E9697C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E9697C">
        <w:rPr>
          <w:rFonts w:cstheme="minorHAnsi"/>
          <w:bCs/>
          <w:sz w:val="28"/>
          <w:szCs w:val="28"/>
        </w:rPr>
        <w:t xml:space="preserve">The threat to public safety merits a “fast-track” regulatory approach by </w:t>
      </w:r>
      <w:r w:rsidR="00EF1132">
        <w:rPr>
          <w:rFonts w:cstheme="minorHAnsi"/>
          <w:bCs/>
          <w:sz w:val="28"/>
          <w:szCs w:val="28"/>
        </w:rPr>
        <w:t>the Pipeline and Hazardous Materials Administration (</w:t>
      </w:r>
      <w:r w:rsidRPr="00E9697C">
        <w:rPr>
          <w:rFonts w:cstheme="minorHAnsi"/>
          <w:bCs/>
          <w:sz w:val="28"/>
          <w:szCs w:val="28"/>
        </w:rPr>
        <w:t>PHMSA</w:t>
      </w:r>
      <w:r w:rsidR="00EF1132">
        <w:rPr>
          <w:rFonts w:cstheme="minorHAnsi"/>
          <w:bCs/>
          <w:sz w:val="28"/>
          <w:szCs w:val="28"/>
        </w:rPr>
        <w:t>)</w:t>
      </w:r>
      <w:r w:rsidRPr="00E9697C">
        <w:rPr>
          <w:rFonts w:cstheme="minorHAnsi"/>
          <w:bCs/>
          <w:sz w:val="28"/>
          <w:szCs w:val="28"/>
        </w:rPr>
        <w:t>.</w:t>
      </w:r>
      <w:r w:rsidR="00242674">
        <w:rPr>
          <w:rFonts w:cstheme="minorHAnsi"/>
          <w:bCs/>
          <w:sz w:val="28"/>
          <w:szCs w:val="28"/>
        </w:rPr>
        <w:br/>
      </w:r>
    </w:p>
    <w:p w14:paraId="19A3D157" w14:textId="2E6689C8" w:rsidR="00E9697C" w:rsidRPr="00E9697C" w:rsidRDefault="00E9697C" w:rsidP="00E9697C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E9697C">
        <w:rPr>
          <w:rFonts w:cstheme="minorHAnsi"/>
          <w:bCs/>
          <w:sz w:val="28"/>
          <w:szCs w:val="28"/>
        </w:rPr>
        <w:t xml:space="preserve">PHMSA </w:t>
      </w:r>
      <w:r w:rsidR="00820A37">
        <w:rPr>
          <w:rFonts w:cstheme="minorHAnsi"/>
          <w:bCs/>
          <w:sz w:val="28"/>
          <w:szCs w:val="28"/>
        </w:rPr>
        <w:t xml:space="preserve">needs </w:t>
      </w:r>
      <w:r w:rsidRPr="00E9697C">
        <w:rPr>
          <w:rFonts w:cstheme="minorHAnsi"/>
          <w:bCs/>
          <w:sz w:val="28"/>
          <w:szCs w:val="28"/>
        </w:rPr>
        <w:t xml:space="preserve">to develop and implement a comprehensive approach to </w:t>
      </w:r>
      <w:r w:rsidR="00DF4F8D">
        <w:rPr>
          <w:rFonts w:cstheme="minorHAnsi"/>
          <w:bCs/>
          <w:sz w:val="28"/>
          <w:szCs w:val="28"/>
        </w:rPr>
        <w:t>acting on</w:t>
      </w:r>
      <w:r w:rsidR="00DF4F8D" w:rsidRPr="00E9697C">
        <w:rPr>
          <w:rFonts w:cstheme="minorHAnsi"/>
          <w:bCs/>
          <w:sz w:val="28"/>
          <w:szCs w:val="28"/>
        </w:rPr>
        <w:t xml:space="preserve"> </w:t>
      </w:r>
      <w:r w:rsidRPr="00E9697C">
        <w:rPr>
          <w:rFonts w:cstheme="minorHAnsi"/>
          <w:bCs/>
          <w:sz w:val="28"/>
          <w:szCs w:val="28"/>
        </w:rPr>
        <w:t>recommendations associated with this MWL item.</w:t>
      </w:r>
      <w:r w:rsidR="00242674">
        <w:rPr>
          <w:rFonts w:cstheme="minorHAnsi"/>
          <w:bCs/>
          <w:sz w:val="28"/>
          <w:szCs w:val="28"/>
        </w:rPr>
        <w:br/>
      </w:r>
    </w:p>
    <w:p w14:paraId="3CA2A8CF" w14:textId="5E26E42D" w:rsidR="00E9697C" w:rsidRPr="00E9697C" w:rsidRDefault="00E9697C" w:rsidP="00E9697C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E9697C">
        <w:rPr>
          <w:rFonts w:cstheme="minorHAnsi"/>
          <w:bCs/>
          <w:sz w:val="28"/>
          <w:szCs w:val="28"/>
        </w:rPr>
        <w:t xml:space="preserve">PHMSA </w:t>
      </w:r>
      <w:r w:rsidR="00205074">
        <w:rPr>
          <w:rFonts w:cstheme="minorHAnsi"/>
          <w:bCs/>
          <w:sz w:val="28"/>
          <w:szCs w:val="28"/>
        </w:rPr>
        <w:t>must</w:t>
      </w:r>
      <w:r w:rsidR="00205074" w:rsidRPr="00E9697C">
        <w:rPr>
          <w:rFonts w:cstheme="minorHAnsi"/>
          <w:bCs/>
          <w:sz w:val="28"/>
          <w:szCs w:val="28"/>
        </w:rPr>
        <w:t xml:space="preserve"> </w:t>
      </w:r>
      <w:r w:rsidRPr="00E9697C">
        <w:rPr>
          <w:rFonts w:cstheme="minorHAnsi"/>
          <w:bCs/>
          <w:sz w:val="28"/>
          <w:szCs w:val="28"/>
        </w:rPr>
        <w:t xml:space="preserve">make leak detection </w:t>
      </w:r>
      <w:r w:rsidR="00221373">
        <w:rPr>
          <w:rFonts w:cstheme="minorHAnsi"/>
          <w:bCs/>
          <w:sz w:val="28"/>
          <w:szCs w:val="28"/>
        </w:rPr>
        <w:t>mandatory</w:t>
      </w:r>
      <w:r w:rsidR="006B0F3E">
        <w:rPr>
          <w:rFonts w:cstheme="minorHAnsi"/>
          <w:bCs/>
          <w:sz w:val="28"/>
          <w:szCs w:val="28"/>
        </w:rPr>
        <w:t>;</w:t>
      </w:r>
      <w:r w:rsidRPr="00E9697C">
        <w:rPr>
          <w:rFonts w:cstheme="minorHAnsi"/>
          <w:bCs/>
          <w:sz w:val="28"/>
          <w:szCs w:val="28"/>
        </w:rPr>
        <w:t xml:space="preserve"> voluntary compliance will not provide the needed </w:t>
      </w:r>
      <w:r w:rsidR="00205074" w:rsidRPr="00E9697C">
        <w:rPr>
          <w:rFonts w:cstheme="minorHAnsi"/>
          <w:bCs/>
          <w:sz w:val="28"/>
          <w:szCs w:val="28"/>
        </w:rPr>
        <w:t xml:space="preserve">safety </w:t>
      </w:r>
      <w:r w:rsidRPr="00E9697C">
        <w:rPr>
          <w:rFonts w:cstheme="minorHAnsi"/>
          <w:bCs/>
          <w:sz w:val="28"/>
          <w:szCs w:val="28"/>
        </w:rPr>
        <w:t>improvement</w:t>
      </w:r>
      <w:r w:rsidR="00205074">
        <w:rPr>
          <w:rFonts w:cstheme="minorHAnsi"/>
          <w:bCs/>
          <w:sz w:val="28"/>
          <w:szCs w:val="28"/>
        </w:rPr>
        <w:t>.</w:t>
      </w:r>
    </w:p>
    <w:p w14:paraId="5C537446" w14:textId="77777777" w:rsidR="00E9697C" w:rsidRPr="00811A32" w:rsidRDefault="00E9697C" w:rsidP="004B7428">
      <w:pPr>
        <w:pStyle w:val="ListParagraph"/>
        <w:rPr>
          <w:rFonts w:cstheme="minorHAnsi"/>
          <w:bCs/>
          <w:sz w:val="28"/>
          <w:szCs w:val="28"/>
        </w:rPr>
      </w:pPr>
    </w:p>
    <w:p w14:paraId="44D81537" w14:textId="5A2912B7" w:rsidR="00A9093C" w:rsidRDefault="00DC3392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You can take o</w:t>
      </w:r>
      <w:r w:rsidR="00434A65">
        <w:rPr>
          <w:rFonts w:cstheme="minorHAnsi"/>
          <w:bCs/>
          <w:sz w:val="28"/>
          <w:szCs w:val="28"/>
        </w:rPr>
        <w:t>ther relevant messages from any NTSB-published content.</w:t>
      </w:r>
    </w:p>
    <w:p w14:paraId="5B505A6D" w14:textId="77777777" w:rsidR="00434A65" w:rsidRDefault="00434A65">
      <w:pPr>
        <w:rPr>
          <w:rFonts w:cstheme="minorHAnsi"/>
          <w:bCs/>
          <w:sz w:val="28"/>
          <w:szCs w:val="28"/>
        </w:rPr>
      </w:pPr>
    </w:p>
    <w:p w14:paraId="545D76F8" w14:textId="39F26E0C" w:rsidR="00A9093C" w:rsidRPr="006B0F3E" w:rsidRDefault="00A9093C" w:rsidP="0F12FEF5">
      <w:pPr>
        <w:rPr>
          <w:sz w:val="28"/>
          <w:szCs w:val="28"/>
        </w:rPr>
      </w:pPr>
      <w:r w:rsidRPr="0F12FEF5">
        <w:rPr>
          <w:b/>
          <w:bCs/>
          <w:sz w:val="28"/>
          <w:szCs w:val="28"/>
        </w:rPr>
        <w:t>Sample Social Media Posts</w:t>
      </w:r>
    </w:p>
    <w:p w14:paraId="3774040C" w14:textId="0860BB7B" w:rsidR="005A4EB3" w:rsidRDefault="00635E14" w:rsidP="002C31E1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Improve </w:t>
      </w:r>
      <w:r w:rsidR="005A4EB3">
        <w:rPr>
          <w:rFonts w:cstheme="minorHAnsi"/>
          <w:bCs/>
          <w:sz w:val="28"/>
          <w:szCs w:val="28"/>
        </w:rPr>
        <w:t xml:space="preserve">Pipeline </w:t>
      </w:r>
      <w:r>
        <w:rPr>
          <w:rFonts w:cstheme="minorHAnsi"/>
          <w:bCs/>
          <w:sz w:val="28"/>
          <w:szCs w:val="28"/>
        </w:rPr>
        <w:t>L</w:t>
      </w:r>
      <w:r w:rsidR="005A4EB3">
        <w:rPr>
          <w:rFonts w:cstheme="minorHAnsi"/>
          <w:bCs/>
          <w:sz w:val="28"/>
          <w:szCs w:val="28"/>
        </w:rPr>
        <w:t xml:space="preserve">eak </w:t>
      </w:r>
      <w:r>
        <w:rPr>
          <w:rFonts w:cstheme="minorHAnsi"/>
          <w:bCs/>
          <w:sz w:val="28"/>
          <w:szCs w:val="28"/>
        </w:rPr>
        <w:t>D</w:t>
      </w:r>
      <w:r w:rsidR="005A4EB3">
        <w:rPr>
          <w:rFonts w:cstheme="minorHAnsi"/>
          <w:bCs/>
          <w:sz w:val="28"/>
          <w:szCs w:val="28"/>
        </w:rPr>
        <w:t xml:space="preserve">etection and </w:t>
      </w:r>
      <w:r>
        <w:rPr>
          <w:rFonts w:cstheme="minorHAnsi"/>
          <w:bCs/>
          <w:sz w:val="28"/>
          <w:szCs w:val="28"/>
        </w:rPr>
        <w:t>M</w:t>
      </w:r>
      <w:r w:rsidR="005A4EB3">
        <w:rPr>
          <w:rFonts w:cstheme="minorHAnsi"/>
          <w:bCs/>
          <w:sz w:val="28"/>
          <w:szCs w:val="28"/>
        </w:rPr>
        <w:t>itigation is on the @NTSB 2021</w:t>
      </w:r>
      <w:r w:rsidR="003334DC">
        <w:rPr>
          <w:rFonts w:cstheme="minorHAnsi"/>
          <w:bCs/>
          <w:sz w:val="28"/>
          <w:szCs w:val="28"/>
        </w:rPr>
        <w:t>–</w:t>
      </w:r>
      <w:r w:rsidR="005A4EB3">
        <w:rPr>
          <w:rFonts w:cstheme="minorHAnsi"/>
          <w:bCs/>
          <w:sz w:val="28"/>
          <w:szCs w:val="28"/>
        </w:rPr>
        <w:t xml:space="preserve">2022 Most Wanted List. #NTSBmwl </w:t>
      </w:r>
      <w:hyperlink r:id="rId11" w:history="1">
        <w:r w:rsidR="00C14358" w:rsidRPr="00C14358">
          <w:rPr>
            <w:rStyle w:val="Hyperlink"/>
            <w:rFonts w:cstheme="minorHAnsi"/>
            <w:bCs/>
            <w:sz w:val="28"/>
            <w:szCs w:val="28"/>
          </w:rPr>
          <w:t>https://www.ntsb.gov/Advocacy/mwl/Pages/mwl-21-22/mwl-rph-01.aspx</w:t>
        </w:r>
      </w:hyperlink>
      <w:r w:rsidR="00242674">
        <w:rPr>
          <w:rFonts w:cstheme="minorHAnsi"/>
          <w:bCs/>
          <w:sz w:val="28"/>
          <w:szCs w:val="28"/>
        </w:rPr>
        <w:br/>
      </w:r>
    </w:p>
    <w:p w14:paraId="7EEF03F6" w14:textId="1B3FE0DA" w:rsidR="005A4EB3" w:rsidRDefault="005A4EB3" w:rsidP="002C31E1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5A4EB3">
        <w:rPr>
          <w:rFonts w:cstheme="minorHAnsi"/>
          <w:bCs/>
          <w:sz w:val="28"/>
          <w:szCs w:val="28"/>
        </w:rPr>
        <w:t xml:space="preserve">All pipelines leak. Leak detection </w:t>
      </w:r>
      <w:r w:rsidR="00FA60BF">
        <w:rPr>
          <w:rFonts w:cstheme="minorHAnsi"/>
          <w:bCs/>
          <w:sz w:val="28"/>
          <w:szCs w:val="28"/>
        </w:rPr>
        <w:t>allows</w:t>
      </w:r>
      <w:r w:rsidR="00221373" w:rsidRPr="005A4EB3">
        <w:rPr>
          <w:rFonts w:cstheme="minorHAnsi"/>
          <w:bCs/>
          <w:sz w:val="28"/>
          <w:szCs w:val="28"/>
        </w:rPr>
        <w:t xml:space="preserve"> </w:t>
      </w:r>
      <w:r w:rsidRPr="005A4EB3">
        <w:rPr>
          <w:rFonts w:cstheme="minorHAnsi"/>
          <w:bCs/>
          <w:sz w:val="28"/>
          <w:szCs w:val="28"/>
        </w:rPr>
        <w:t>operators and first responders to shorten response times and lessen the severity of leaks. #NTSBmwl</w:t>
      </w:r>
      <w:r w:rsidR="00242674">
        <w:rPr>
          <w:rFonts w:cstheme="minorHAnsi"/>
          <w:bCs/>
          <w:sz w:val="28"/>
          <w:szCs w:val="28"/>
        </w:rPr>
        <w:br/>
      </w:r>
    </w:p>
    <w:p w14:paraId="5660978F" w14:textId="62C0B705" w:rsidR="002C31E1" w:rsidRPr="003334DC" w:rsidRDefault="002C31E1" w:rsidP="003334DC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 w:rsidRPr="00E9697C">
        <w:rPr>
          <w:rFonts w:cstheme="minorHAnsi"/>
          <w:bCs/>
          <w:sz w:val="28"/>
          <w:szCs w:val="28"/>
        </w:rPr>
        <w:t xml:space="preserve">Implementation of </w:t>
      </w:r>
      <w:r>
        <w:rPr>
          <w:rFonts w:cstheme="minorHAnsi"/>
          <w:bCs/>
          <w:sz w:val="28"/>
          <w:szCs w:val="28"/>
        </w:rPr>
        <w:t>n</w:t>
      </w:r>
      <w:r w:rsidRPr="00E9697C">
        <w:rPr>
          <w:rFonts w:cstheme="minorHAnsi"/>
          <w:bCs/>
          <w:sz w:val="28"/>
          <w:szCs w:val="28"/>
        </w:rPr>
        <w:t>atural gas leak detection will save lives.</w:t>
      </w:r>
      <w:r>
        <w:rPr>
          <w:rFonts w:cstheme="minorHAnsi"/>
          <w:bCs/>
          <w:sz w:val="28"/>
          <w:szCs w:val="28"/>
        </w:rPr>
        <w:t xml:space="preserve"> #NTSBmwl</w:t>
      </w:r>
      <w:r w:rsidR="00242674">
        <w:rPr>
          <w:rFonts w:cstheme="minorHAnsi"/>
          <w:bCs/>
          <w:sz w:val="28"/>
          <w:szCs w:val="28"/>
        </w:rPr>
        <w:br/>
      </w:r>
    </w:p>
    <w:p w14:paraId="1CF2732B" w14:textId="49D2FB68" w:rsidR="004D3D40" w:rsidRPr="004D3D40" w:rsidRDefault="00635E14" w:rsidP="004D3D40">
      <w:pPr>
        <w:pStyle w:val="ListParagraph"/>
        <w:numPr>
          <w:ilvl w:val="0"/>
          <w:numId w:val="3"/>
        </w:num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 xml:space="preserve">Pipelines are the safest and most efficient way to transport natural gas. #NTSBmwl </w:t>
      </w:r>
    </w:p>
    <w:p w14:paraId="35407A1F" w14:textId="5306D7F0" w:rsidR="00894FB4" w:rsidRPr="00D42121" w:rsidRDefault="009A6066" w:rsidP="003A2E26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8A5B62">
        <w:rPr>
          <w:rFonts w:asciiTheme="minorHAnsi" w:hAnsiTheme="minorHAnsi" w:cstheme="minorHAnsi"/>
          <w:b/>
          <w:bCs/>
          <w:sz w:val="28"/>
          <w:szCs w:val="28"/>
        </w:rPr>
        <w:t>You</w:t>
      </w:r>
      <w:r w:rsidR="00FA60BF" w:rsidRPr="008A5B62">
        <w:rPr>
          <w:rFonts w:asciiTheme="minorHAnsi" w:hAnsiTheme="minorHAnsi" w:cstheme="minorHAnsi"/>
          <w:b/>
          <w:bCs/>
          <w:sz w:val="28"/>
          <w:szCs w:val="28"/>
        </w:rPr>
        <w:t>’</w:t>
      </w:r>
      <w:r w:rsidRPr="008A5B62">
        <w:rPr>
          <w:rFonts w:asciiTheme="minorHAnsi" w:hAnsiTheme="minorHAnsi" w:cstheme="minorHAnsi"/>
          <w:b/>
          <w:bCs/>
          <w:sz w:val="28"/>
          <w:szCs w:val="28"/>
        </w:rPr>
        <w:t xml:space="preserve">re welcome to retweet and share any NTSB social media posts. Engagement </w:t>
      </w:r>
      <w:r w:rsidR="00FA60BF" w:rsidRPr="008A5B62">
        <w:rPr>
          <w:rFonts w:asciiTheme="minorHAnsi" w:hAnsiTheme="minorHAnsi" w:cstheme="minorHAnsi"/>
          <w:b/>
          <w:bCs/>
          <w:sz w:val="28"/>
          <w:szCs w:val="28"/>
        </w:rPr>
        <w:t>via</w:t>
      </w:r>
      <w:r w:rsidRPr="008A5B62">
        <w:rPr>
          <w:rFonts w:asciiTheme="minorHAnsi" w:hAnsiTheme="minorHAnsi" w:cstheme="minorHAnsi"/>
          <w:b/>
          <w:bCs/>
          <w:sz w:val="28"/>
          <w:szCs w:val="28"/>
        </w:rPr>
        <w:t xml:space="preserve"> likes, retweets, quote tweets, etc. amplifies the message.  </w:t>
      </w:r>
      <w:r w:rsidR="00823FC5" w:rsidRPr="00D42121">
        <w:rPr>
          <w:rFonts w:asciiTheme="minorHAnsi" w:hAnsiTheme="minorHAnsi" w:cstheme="minorHAnsi"/>
          <w:sz w:val="28"/>
          <w:szCs w:val="28"/>
        </w:rPr>
        <w:br/>
      </w:r>
    </w:p>
    <w:sectPr w:rsidR="00894FB4" w:rsidRPr="00D421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E4763" w14:textId="77777777" w:rsidR="00BC254F" w:rsidRDefault="00BC254F" w:rsidP="008A5B62">
      <w:pPr>
        <w:spacing w:after="0" w:line="240" w:lineRule="auto"/>
      </w:pPr>
      <w:r>
        <w:separator/>
      </w:r>
    </w:p>
  </w:endnote>
  <w:endnote w:type="continuationSeparator" w:id="0">
    <w:p w14:paraId="39081224" w14:textId="77777777" w:rsidR="00BC254F" w:rsidRDefault="00BC254F" w:rsidP="008A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700794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65EF20B" w14:textId="33046911" w:rsidR="00E5395B" w:rsidRDefault="00E5395B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859449D" w14:textId="77777777" w:rsidR="00E5395B" w:rsidRDefault="00E53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850402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B0D82FF" w14:textId="0DC024A8" w:rsidR="00E5395B" w:rsidRDefault="00E5395B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BB3CC4C" w14:textId="338664D9" w:rsidR="00E5395B" w:rsidRDefault="00E5395B">
    <w:pPr>
      <w:pStyle w:val="Footer"/>
    </w:pPr>
    <w:r>
      <w:t>ntsb.gov/</w:t>
    </w:r>
    <w:proofErr w:type="spellStart"/>
    <w:r>
      <w:t>mwl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A8353" w14:textId="77777777" w:rsidR="00E5395B" w:rsidRDefault="00E53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C4DE9" w14:textId="77777777" w:rsidR="00BC254F" w:rsidRDefault="00BC254F" w:rsidP="008A5B62">
      <w:pPr>
        <w:spacing w:after="0" w:line="240" w:lineRule="auto"/>
      </w:pPr>
      <w:r>
        <w:separator/>
      </w:r>
    </w:p>
  </w:footnote>
  <w:footnote w:type="continuationSeparator" w:id="0">
    <w:p w14:paraId="0F3F3D3F" w14:textId="77777777" w:rsidR="00BC254F" w:rsidRDefault="00BC254F" w:rsidP="008A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95E8" w14:textId="77777777" w:rsidR="00E5395B" w:rsidRDefault="00E539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B079" w14:textId="6DF91067" w:rsidR="008A5B62" w:rsidRDefault="008A5B62" w:rsidP="008A5B62">
    <w:pPr>
      <w:pStyle w:val="Header"/>
      <w:tabs>
        <w:tab w:val="clear" w:pos="4680"/>
      </w:tabs>
    </w:pPr>
    <w:r w:rsidRPr="002A0E15">
      <w:t xml:space="preserve">2021–2022 </w:t>
    </w:r>
    <w:r>
      <w:t>NTSB MWL</w:t>
    </w:r>
    <w:r w:rsidRPr="002A0E15">
      <w:t xml:space="preserve"> Advocacy Toolkit</w:t>
    </w:r>
    <w:r>
      <w:rPr>
        <w:rFonts w:ascii="Calibri" w:eastAsia="Calibri" w:hAnsi="Calibri" w:cs="Calibri"/>
        <w:b/>
        <w:bCs/>
      </w:rPr>
      <w:tab/>
    </w:r>
    <w:r w:rsidRPr="007337C9">
      <w:rPr>
        <w:rFonts w:ascii="Calibri" w:eastAsia="Calibri" w:hAnsi="Calibri" w:cs="Calibri"/>
        <w:b/>
        <w:bCs/>
      </w:rPr>
      <w:t>Appendix C</w:t>
    </w:r>
    <w:r>
      <w:rPr>
        <w:rFonts w:ascii="Calibri" w:eastAsia="Calibri" w:hAnsi="Calibri" w:cs="Calibri"/>
        <w:b/>
        <w:bCs/>
      </w:rPr>
      <w:t xml:space="preserve"> –</w:t>
    </w:r>
    <w:r w:rsidRPr="007337C9">
      <w:rPr>
        <w:rFonts w:ascii="Calibri" w:eastAsia="Calibri" w:hAnsi="Calibri" w:cs="Calibri"/>
        <w:b/>
        <w:bCs/>
      </w:rPr>
      <w:t xml:space="preserve"> Key Messages </w:t>
    </w:r>
    <w:r>
      <w:rPr>
        <w:rFonts w:ascii="Calibri" w:eastAsia="Calibri" w:hAnsi="Calibri" w:cs="Calibri"/>
        <w:b/>
        <w:bCs/>
      </w:rPr>
      <w:t>&amp;</w:t>
    </w:r>
    <w:r w:rsidRPr="007337C9">
      <w:rPr>
        <w:rFonts w:ascii="Calibri" w:eastAsia="Calibri" w:hAnsi="Calibri" w:cs="Calibri"/>
        <w:b/>
        <w:bCs/>
      </w:rPr>
      <w:t xml:space="preserve"> Sample Social Media Posts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46994" w14:textId="77777777" w:rsidR="00E5395B" w:rsidRDefault="00E539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316"/>
    <w:multiLevelType w:val="hybridMultilevel"/>
    <w:tmpl w:val="3870A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136"/>
    <w:multiLevelType w:val="hybridMultilevel"/>
    <w:tmpl w:val="15F4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390683"/>
    <w:multiLevelType w:val="multilevel"/>
    <w:tmpl w:val="F4A0519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87F6A24"/>
    <w:multiLevelType w:val="hybridMultilevel"/>
    <w:tmpl w:val="89F2A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B4"/>
    <w:rsid w:val="0000633E"/>
    <w:rsid w:val="0004371F"/>
    <w:rsid w:val="00086730"/>
    <w:rsid w:val="000A1058"/>
    <w:rsid w:val="00110AF3"/>
    <w:rsid w:val="0011695D"/>
    <w:rsid w:val="001A1F07"/>
    <w:rsid w:val="001E126F"/>
    <w:rsid w:val="00205074"/>
    <w:rsid w:val="00221373"/>
    <w:rsid w:val="00242674"/>
    <w:rsid w:val="002428BF"/>
    <w:rsid w:val="002A7A8B"/>
    <w:rsid w:val="002C31E1"/>
    <w:rsid w:val="00303FA5"/>
    <w:rsid w:val="003334DC"/>
    <w:rsid w:val="003345B1"/>
    <w:rsid w:val="003A2E26"/>
    <w:rsid w:val="00434A65"/>
    <w:rsid w:val="004B7428"/>
    <w:rsid w:val="004D3D40"/>
    <w:rsid w:val="004E4C22"/>
    <w:rsid w:val="005052E5"/>
    <w:rsid w:val="005A2728"/>
    <w:rsid w:val="005A4EB3"/>
    <w:rsid w:val="005F7742"/>
    <w:rsid w:val="00635E14"/>
    <w:rsid w:val="00645449"/>
    <w:rsid w:val="006519EC"/>
    <w:rsid w:val="00691348"/>
    <w:rsid w:val="006A7972"/>
    <w:rsid w:val="006B0F3E"/>
    <w:rsid w:val="00736739"/>
    <w:rsid w:val="00744A9B"/>
    <w:rsid w:val="0076326E"/>
    <w:rsid w:val="007739AF"/>
    <w:rsid w:val="00796CB1"/>
    <w:rsid w:val="007A3E32"/>
    <w:rsid w:val="007D3561"/>
    <w:rsid w:val="00800936"/>
    <w:rsid w:val="00811A32"/>
    <w:rsid w:val="0081482D"/>
    <w:rsid w:val="00820A37"/>
    <w:rsid w:val="00823FC5"/>
    <w:rsid w:val="00894FB4"/>
    <w:rsid w:val="008A3655"/>
    <w:rsid w:val="008A5B62"/>
    <w:rsid w:val="008F335B"/>
    <w:rsid w:val="00947086"/>
    <w:rsid w:val="009A6066"/>
    <w:rsid w:val="009B42E4"/>
    <w:rsid w:val="00A14561"/>
    <w:rsid w:val="00A83B05"/>
    <w:rsid w:val="00A9093C"/>
    <w:rsid w:val="00AC08CB"/>
    <w:rsid w:val="00AD14FF"/>
    <w:rsid w:val="00B258B9"/>
    <w:rsid w:val="00B33DE3"/>
    <w:rsid w:val="00B62F4C"/>
    <w:rsid w:val="00BC254F"/>
    <w:rsid w:val="00BF0EAC"/>
    <w:rsid w:val="00C14358"/>
    <w:rsid w:val="00C41BEA"/>
    <w:rsid w:val="00C75320"/>
    <w:rsid w:val="00C8419C"/>
    <w:rsid w:val="00D42121"/>
    <w:rsid w:val="00D44824"/>
    <w:rsid w:val="00D51695"/>
    <w:rsid w:val="00D93DF0"/>
    <w:rsid w:val="00DC3392"/>
    <w:rsid w:val="00DF4F8D"/>
    <w:rsid w:val="00DF7CF6"/>
    <w:rsid w:val="00E5395B"/>
    <w:rsid w:val="00E553D4"/>
    <w:rsid w:val="00E5618F"/>
    <w:rsid w:val="00E9697C"/>
    <w:rsid w:val="00EF1132"/>
    <w:rsid w:val="00FA60BF"/>
    <w:rsid w:val="00FB1F24"/>
    <w:rsid w:val="00FF7BF5"/>
    <w:rsid w:val="0F12F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19BF25"/>
  <w15:chartTrackingRefBased/>
  <w15:docId w15:val="{F7233AE8-481E-425F-8901-A5327A4A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8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8419C"/>
  </w:style>
  <w:style w:type="character" w:customStyle="1" w:styleId="eop">
    <w:name w:val="eop"/>
    <w:basedOn w:val="DefaultParagraphFont"/>
    <w:rsid w:val="00C8419C"/>
  </w:style>
  <w:style w:type="character" w:styleId="Hyperlink">
    <w:name w:val="Hyperlink"/>
    <w:basedOn w:val="DefaultParagraphFont"/>
    <w:uiPriority w:val="99"/>
    <w:unhideWhenUsed/>
    <w:rsid w:val="00691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3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D14F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33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33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33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33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3392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14358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5B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B62"/>
  </w:style>
  <w:style w:type="paragraph" w:styleId="Footer">
    <w:name w:val="footer"/>
    <w:basedOn w:val="Normal"/>
    <w:link w:val="FooterChar"/>
    <w:uiPriority w:val="99"/>
    <w:unhideWhenUsed/>
    <w:rsid w:val="008A5B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B62"/>
  </w:style>
  <w:style w:type="character" w:styleId="PageNumber">
    <w:name w:val="page number"/>
    <w:basedOn w:val="DefaultParagraphFont"/>
    <w:uiPriority w:val="99"/>
    <w:semiHidden/>
    <w:unhideWhenUsed/>
    <w:rsid w:val="00E53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0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3061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5202708">
              <w:marLeft w:val="0"/>
              <w:marRight w:val="0"/>
              <w:marTop w:val="18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4421551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110854304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2598889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75487605">
                  <w:marLeft w:val="0"/>
                  <w:marRight w:val="0"/>
                  <w:marTop w:val="18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02918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84473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9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4612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03360000">
              <w:marLeft w:val="0"/>
              <w:marRight w:val="0"/>
              <w:marTop w:val="18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2898402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185653294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98927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46492145">
                  <w:marLeft w:val="0"/>
                  <w:marRight w:val="0"/>
                  <w:marTop w:val="18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0017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0413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5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8288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99400243">
              <w:marLeft w:val="0"/>
              <w:marRight w:val="0"/>
              <w:marTop w:val="18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50150677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8396631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</w:div>
                  </w:divsChild>
                </w:div>
              </w:divsChild>
            </w:div>
          </w:divsChild>
        </w:div>
        <w:div w:id="152682224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10117235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74259163">
                  <w:marLeft w:val="0"/>
                  <w:marRight w:val="0"/>
                  <w:marTop w:val="18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752891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FD9DE"/>
                        <w:left w:val="single" w:sz="6" w:space="0" w:color="CFD9DE"/>
                        <w:bottom w:val="single" w:sz="6" w:space="0" w:color="CFD9DE"/>
                        <w:right w:val="single" w:sz="6" w:space="0" w:color="CFD9DE"/>
                      </w:divBdr>
                      <w:divsChild>
                        <w:div w:id="170107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CFD9DE"/>
                            <w:right w:val="single" w:sz="2" w:space="0" w:color="000000"/>
                          </w:divBdr>
                          <w:divsChild>
                            <w:div w:id="75343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tsb.gov/Advocacy/mwl/Pages/mwl-21-22/mwl-rph-01.aspx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AA5433365F4E827E15C432E59DDC" ma:contentTypeVersion="9" ma:contentTypeDescription="Create a new document." ma:contentTypeScope="" ma:versionID="577ae96790468815e075a8c1abeff2bd">
  <xsd:schema xmlns:xsd="http://www.w3.org/2001/XMLSchema" xmlns:xs="http://www.w3.org/2001/XMLSchema" xmlns:p="http://schemas.microsoft.com/office/2006/metadata/properties" xmlns:ns2="96845b75-3ff2-4095-8524-470728d9e508" targetNamespace="http://schemas.microsoft.com/office/2006/metadata/properties" ma:root="true" ma:fieldsID="a741a43592b83afd7f59292226589d44" ns2:_="">
    <xsd:import namespace="96845b75-3ff2-4095-8524-470728d9e5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5b75-3ff2-4095-8524-470728d9e5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279F0B-A562-4BE9-B132-88EBBBE5F429}">
  <ds:schemaRefs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96845b75-3ff2-4095-8524-470728d9e508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9ABED67-E9AE-4F4C-BE12-368FE871C5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CC3ECC-0146-4BA6-950E-91D6471B62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Walton Leah</dc:creator>
  <cp:keywords/>
  <dc:description/>
  <cp:lastModifiedBy>Shaw Stephanie</cp:lastModifiedBy>
  <cp:revision>52</cp:revision>
  <dcterms:created xsi:type="dcterms:W3CDTF">2021-08-10T17:28:00Z</dcterms:created>
  <dcterms:modified xsi:type="dcterms:W3CDTF">2021-11-17T15:17:00Z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0x010100D9DBAA5433365F4E827E15C432E59DDC</vt:lpwstr>
  </property>
</Properties>
</file>